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5D1" w:rsidRPr="006B0B2E" w:rsidRDefault="003865D1" w:rsidP="003865D1">
      <w:pPr>
        <w:pStyle w:val="1"/>
        <w:tabs>
          <w:tab w:val="left" w:pos="0"/>
          <w:tab w:val="left" w:pos="142"/>
          <w:tab w:val="left" w:pos="851"/>
        </w:tabs>
        <w:jc w:val="center"/>
        <w:rPr>
          <w:rFonts w:ascii="GHEA Mariam" w:hAnsi="GHEA Mariam"/>
          <w:sz w:val="24"/>
          <w:szCs w:val="24"/>
          <w:lang w:val="ru-RU"/>
        </w:rPr>
      </w:pPr>
      <w:r w:rsidRPr="006B0B2E">
        <w:rPr>
          <w:rFonts w:ascii="GHEA Mariam" w:hAnsi="GHEA Mariam"/>
          <w:sz w:val="24"/>
          <w:szCs w:val="24"/>
          <w:lang w:val="ru-RU"/>
        </w:rPr>
        <w:t>ОПИСАНИЕ И ФОРМА</w:t>
      </w:r>
    </w:p>
    <w:p w:rsidR="003865D1" w:rsidRPr="006B0B2E" w:rsidRDefault="003865D1" w:rsidP="003865D1">
      <w:pPr>
        <w:pStyle w:val="1"/>
        <w:tabs>
          <w:tab w:val="left" w:pos="0"/>
          <w:tab w:val="left" w:pos="142"/>
          <w:tab w:val="left" w:pos="851"/>
        </w:tabs>
        <w:jc w:val="center"/>
        <w:rPr>
          <w:rFonts w:ascii="GHEA Mariam" w:hAnsi="GHEA Mariam"/>
          <w:sz w:val="24"/>
          <w:szCs w:val="24"/>
          <w:lang w:val="ru-RU"/>
        </w:rPr>
      </w:pPr>
      <w:r w:rsidRPr="006B0B2E">
        <w:rPr>
          <w:rFonts w:ascii="GHEA Mariam" w:hAnsi="GHEA Mariam"/>
          <w:sz w:val="24"/>
          <w:szCs w:val="24"/>
          <w:lang w:val="ru-RU"/>
        </w:rPr>
        <w:t>«ЗА БЕЗУПРЕЧНУЮ СЛУЖБУ»</w:t>
      </w:r>
    </w:p>
    <w:p w:rsidR="003865D1" w:rsidRPr="006B0B2E" w:rsidRDefault="003865D1" w:rsidP="003865D1">
      <w:pPr>
        <w:pStyle w:val="1"/>
        <w:tabs>
          <w:tab w:val="left" w:pos="0"/>
          <w:tab w:val="left" w:pos="142"/>
          <w:tab w:val="left" w:pos="851"/>
        </w:tabs>
        <w:jc w:val="center"/>
        <w:rPr>
          <w:rFonts w:ascii="GHEA Mariam" w:hAnsi="GHEA Mariam"/>
          <w:sz w:val="24"/>
          <w:szCs w:val="24"/>
          <w:lang w:val="ru-RU"/>
        </w:rPr>
      </w:pPr>
      <w:r w:rsidRPr="006B0B2E">
        <w:rPr>
          <w:rFonts w:ascii="GHEA Mariam" w:hAnsi="GHEA Mariam"/>
          <w:sz w:val="24"/>
          <w:szCs w:val="24"/>
          <w:lang w:val="ru-RU"/>
        </w:rPr>
        <w:t xml:space="preserve">  МЕДАЛЬ 2 СТЕПЕНИ</w:t>
      </w:r>
    </w:p>
    <w:p w:rsidR="003865D1" w:rsidRPr="006B0B2E" w:rsidRDefault="003865D1" w:rsidP="003865D1">
      <w:pPr>
        <w:pStyle w:val="1"/>
        <w:tabs>
          <w:tab w:val="left" w:pos="0"/>
          <w:tab w:val="left" w:pos="142"/>
          <w:tab w:val="left" w:pos="851"/>
        </w:tabs>
        <w:jc w:val="center"/>
        <w:rPr>
          <w:rFonts w:ascii="GHEA Mariam" w:hAnsi="GHEA Mariam"/>
          <w:sz w:val="24"/>
          <w:szCs w:val="24"/>
          <w:lang w:val="ru-RU"/>
        </w:rPr>
      </w:pPr>
    </w:p>
    <w:p w:rsidR="003865D1" w:rsidRPr="006B0B2E" w:rsidRDefault="003865D1" w:rsidP="003865D1">
      <w:pPr>
        <w:pStyle w:val="1"/>
        <w:tabs>
          <w:tab w:val="left" w:pos="0"/>
          <w:tab w:val="left" w:pos="142"/>
          <w:tab w:val="left" w:pos="851"/>
        </w:tabs>
        <w:rPr>
          <w:rFonts w:ascii="GHEA Mariam" w:hAnsi="GHEA Mariam"/>
          <w:sz w:val="24"/>
          <w:szCs w:val="24"/>
          <w:lang w:val="ru-RU"/>
        </w:rPr>
      </w:pPr>
      <w:r w:rsidRPr="006B0B2E">
        <w:rPr>
          <w:rFonts w:ascii="GHEA Mariam" w:hAnsi="GHEA Mariam"/>
          <w:sz w:val="24"/>
          <w:szCs w:val="24"/>
          <w:lang w:val="ru-RU"/>
        </w:rPr>
        <w:t xml:space="preserve">1. Медаль «ЗА БЕЗУПРЕЧНУЮ СЛУЖБУ» 2-й степени состоит из двух частей: подвески и диска, прикрепленного к ней цепочкой. Вешалка изготовлена </w:t>
      </w:r>
      <w:r w:rsidRPr="006B0B2E">
        <w:rPr>
          <w:rFonts w:ascii="Cambria Math" w:hAnsi="Cambria Math" w:cs="Cambria Math"/>
          <w:sz w:val="24"/>
          <w:szCs w:val="24"/>
          <w:lang w:val="ru-RU"/>
        </w:rPr>
        <w:t>​​</w:t>
      </w:r>
      <w:r w:rsidRPr="006B0B2E">
        <w:rPr>
          <w:rFonts w:ascii="GHEA Mariam" w:hAnsi="GHEA Mariam" w:cs="GHEA Mariam"/>
          <w:sz w:val="24"/>
          <w:szCs w:val="24"/>
          <w:lang w:val="ru-RU"/>
        </w:rPr>
        <w:t>из</w:t>
      </w:r>
      <w:r w:rsidRPr="006B0B2E">
        <w:rPr>
          <w:rFonts w:ascii="GHEA Mariam" w:hAnsi="GHEA Mariam"/>
          <w:sz w:val="24"/>
          <w:szCs w:val="24"/>
          <w:lang w:val="ru-RU"/>
        </w:rPr>
        <w:t xml:space="preserve"> </w:t>
      </w:r>
      <w:r w:rsidRPr="006B0B2E">
        <w:rPr>
          <w:rFonts w:ascii="GHEA Mariam" w:hAnsi="GHEA Mariam" w:cs="GHEA Mariam"/>
          <w:sz w:val="24"/>
          <w:szCs w:val="24"/>
          <w:lang w:val="ru-RU"/>
        </w:rPr>
        <w:t>легкого</w:t>
      </w:r>
      <w:r w:rsidRPr="006B0B2E">
        <w:rPr>
          <w:rFonts w:ascii="GHEA Mariam" w:hAnsi="GHEA Mariam"/>
          <w:sz w:val="24"/>
          <w:szCs w:val="24"/>
          <w:lang w:val="ru-RU"/>
        </w:rPr>
        <w:t xml:space="preserve"> </w:t>
      </w:r>
      <w:r w:rsidRPr="006B0B2E">
        <w:rPr>
          <w:rFonts w:ascii="GHEA Mariam" w:hAnsi="GHEA Mariam" w:cs="GHEA Mariam"/>
          <w:sz w:val="24"/>
          <w:szCs w:val="24"/>
          <w:lang w:val="ru-RU"/>
        </w:rPr>
        <w:t>металла</w:t>
      </w:r>
      <w:r w:rsidRPr="006B0B2E">
        <w:rPr>
          <w:rFonts w:ascii="GHEA Mariam" w:hAnsi="GHEA Mariam"/>
          <w:sz w:val="24"/>
          <w:szCs w:val="24"/>
          <w:lang w:val="ru-RU"/>
        </w:rPr>
        <w:t xml:space="preserve"> </w:t>
      </w:r>
      <w:r w:rsidRPr="006B0B2E">
        <w:rPr>
          <w:rFonts w:ascii="GHEA Mariam" w:hAnsi="GHEA Mariam" w:cs="GHEA Mariam"/>
          <w:sz w:val="24"/>
          <w:szCs w:val="24"/>
          <w:lang w:val="ru-RU"/>
        </w:rPr>
        <w:t>пятиугольной</w:t>
      </w:r>
      <w:r w:rsidRPr="006B0B2E">
        <w:rPr>
          <w:rFonts w:ascii="GHEA Mariam" w:hAnsi="GHEA Mariam"/>
          <w:sz w:val="24"/>
          <w:szCs w:val="24"/>
          <w:lang w:val="ru-RU"/>
        </w:rPr>
        <w:t xml:space="preserve"> </w:t>
      </w:r>
      <w:r w:rsidRPr="006B0B2E">
        <w:rPr>
          <w:rFonts w:ascii="GHEA Mariam" w:hAnsi="GHEA Mariam" w:cs="GHEA Mariam"/>
          <w:sz w:val="24"/>
          <w:szCs w:val="24"/>
          <w:lang w:val="ru-RU"/>
        </w:rPr>
        <w:t>формы</w:t>
      </w:r>
      <w:r w:rsidRPr="006B0B2E">
        <w:rPr>
          <w:rFonts w:ascii="GHEA Mariam" w:hAnsi="GHEA Mariam"/>
          <w:sz w:val="24"/>
          <w:szCs w:val="24"/>
          <w:lang w:val="ru-RU"/>
        </w:rPr>
        <w:t xml:space="preserve">, </w:t>
      </w:r>
      <w:r w:rsidRPr="006B0B2E">
        <w:rPr>
          <w:rFonts w:ascii="GHEA Mariam" w:hAnsi="GHEA Mariam" w:cs="GHEA Mariam"/>
          <w:sz w:val="24"/>
          <w:szCs w:val="24"/>
          <w:lang w:val="ru-RU"/>
        </w:rPr>
        <w:t>обтянута</w:t>
      </w:r>
      <w:r w:rsidRPr="006B0B2E">
        <w:rPr>
          <w:rFonts w:ascii="GHEA Mariam" w:hAnsi="GHEA Mariam"/>
          <w:sz w:val="24"/>
          <w:szCs w:val="24"/>
          <w:lang w:val="ru-RU"/>
        </w:rPr>
        <w:t xml:space="preserve"> </w:t>
      </w:r>
      <w:r w:rsidRPr="006B0B2E">
        <w:rPr>
          <w:rFonts w:ascii="GHEA Mariam" w:hAnsi="GHEA Mariam" w:cs="GHEA Mariam"/>
          <w:sz w:val="24"/>
          <w:szCs w:val="24"/>
          <w:lang w:val="ru-RU"/>
        </w:rPr>
        <w:t>лентой</w:t>
      </w:r>
      <w:r w:rsidRPr="006B0B2E">
        <w:rPr>
          <w:rFonts w:ascii="GHEA Mariam" w:hAnsi="GHEA Mariam"/>
          <w:sz w:val="24"/>
          <w:szCs w:val="24"/>
          <w:lang w:val="ru-RU"/>
        </w:rPr>
        <w:t xml:space="preserve"> </w:t>
      </w:r>
      <w:r w:rsidRPr="006B0B2E">
        <w:rPr>
          <w:rFonts w:ascii="GHEA Mariam" w:hAnsi="GHEA Mariam" w:cs="GHEA Mariam"/>
          <w:sz w:val="24"/>
          <w:szCs w:val="24"/>
          <w:lang w:val="ru-RU"/>
        </w:rPr>
        <w:t>шириной</w:t>
      </w:r>
      <w:r w:rsidRPr="006B0B2E">
        <w:rPr>
          <w:rFonts w:ascii="GHEA Mariam" w:hAnsi="GHEA Mariam"/>
          <w:sz w:val="24"/>
          <w:szCs w:val="24"/>
          <w:lang w:val="ru-RU"/>
        </w:rPr>
        <w:t xml:space="preserve"> 24 </w:t>
      </w:r>
      <w:r w:rsidRPr="006B0B2E">
        <w:rPr>
          <w:rFonts w:ascii="GHEA Mariam" w:hAnsi="GHEA Mariam" w:cs="GHEA Mariam"/>
          <w:sz w:val="24"/>
          <w:szCs w:val="24"/>
          <w:lang w:val="ru-RU"/>
        </w:rPr>
        <w:t>мм</w:t>
      </w:r>
      <w:r w:rsidRPr="006B0B2E">
        <w:rPr>
          <w:rFonts w:ascii="GHEA Mariam" w:hAnsi="GHEA Mariam"/>
          <w:sz w:val="24"/>
          <w:szCs w:val="24"/>
          <w:lang w:val="ru-RU"/>
        </w:rPr>
        <w:t xml:space="preserve"> </w:t>
      </w:r>
      <w:r w:rsidRPr="006B0B2E">
        <w:rPr>
          <w:rFonts w:ascii="GHEA Mariam" w:hAnsi="GHEA Mariam" w:cs="GHEA Mariam"/>
          <w:sz w:val="24"/>
          <w:szCs w:val="24"/>
          <w:lang w:val="ru-RU"/>
        </w:rPr>
        <w:t>в</w:t>
      </w:r>
      <w:r w:rsidRPr="006B0B2E">
        <w:rPr>
          <w:rFonts w:ascii="GHEA Mariam" w:hAnsi="GHEA Mariam"/>
          <w:sz w:val="24"/>
          <w:szCs w:val="24"/>
          <w:lang w:val="ru-RU"/>
        </w:rPr>
        <w:t xml:space="preserve"> </w:t>
      </w:r>
      <w:r w:rsidRPr="006B0B2E">
        <w:rPr>
          <w:rFonts w:ascii="GHEA Mariam" w:hAnsi="GHEA Mariam" w:cs="GHEA Mariam"/>
          <w:sz w:val="24"/>
          <w:szCs w:val="24"/>
          <w:lang w:val="ru-RU"/>
        </w:rPr>
        <w:t>цвете</w:t>
      </w:r>
      <w:r w:rsidRPr="006B0B2E">
        <w:rPr>
          <w:rFonts w:ascii="GHEA Mariam" w:hAnsi="GHEA Mariam"/>
          <w:sz w:val="24"/>
          <w:szCs w:val="24"/>
          <w:lang w:val="ru-RU"/>
        </w:rPr>
        <w:t xml:space="preserve">, </w:t>
      </w:r>
      <w:r w:rsidRPr="006B0B2E">
        <w:rPr>
          <w:rFonts w:ascii="GHEA Mariam" w:hAnsi="GHEA Mariam" w:cs="GHEA Mariam"/>
          <w:sz w:val="24"/>
          <w:szCs w:val="24"/>
          <w:lang w:val="ru-RU"/>
        </w:rPr>
        <w:t>соответствующем</w:t>
      </w:r>
      <w:r w:rsidRPr="006B0B2E">
        <w:rPr>
          <w:rFonts w:ascii="GHEA Mariam" w:hAnsi="GHEA Mariam"/>
          <w:sz w:val="24"/>
          <w:szCs w:val="24"/>
          <w:lang w:val="ru-RU"/>
        </w:rPr>
        <w:t xml:space="preserve"> </w:t>
      </w:r>
      <w:r w:rsidRPr="006B0B2E">
        <w:rPr>
          <w:rFonts w:ascii="GHEA Mariam" w:hAnsi="GHEA Mariam" w:cs="GHEA Mariam"/>
          <w:sz w:val="24"/>
          <w:szCs w:val="24"/>
          <w:lang w:val="ru-RU"/>
        </w:rPr>
        <w:t>картинке</w:t>
      </w:r>
      <w:r w:rsidRPr="006B0B2E">
        <w:rPr>
          <w:rFonts w:ascii="GHEA Mariam" w:hAnsi="GHEA Mariam"/>
          <w:sz w:val="24"/>
          <w:szCs w:val="24"/>
          <w:lang w:val="ru-RU"/>
        </w:rPr>
        <w:t xml:space="preserve">. </w:t>
      </w:r>
      <w:r w:rsidRPr="006B0B2E">
        <w:rPr>
          <w:rFonts w:ascii="GHEA Mariam" w:hAnsi="GHEA Mariam" w:cs="GHEA Mariam"/>
          <w:sz w:val="24"/>
          <w:szCs w:val="24"/>
          <w:lang w:val="ru-RU"/>
        </w:rPr>
        <w:t>Длина</w:t>
      </w:r>
      <w:r w:rsidRPr="006B0B2E">
        <w:rPr>
          <w:rFonts w:ascii="GHEA Mariam" w:hAnsi="GHEA Mariam"/>
          <w:sz w:val="24"/>
          <w:szCs w:val="24"/>
          <w:lang w:val="ru-RU"/>
        </w:rPr>
        <w:t xml:space="preserve"> </w:t>
      </w:r>
      <w:r w:rsidRPr="006B0B2E">
        <w:rPr>
          <w:rFonts w:ascii="GHEA Mariam" w:hAnsi="GHEA Mariam" w:cs="GHEA Mariam"/>
          <w:sz w:val="24"/>
          <w:szCs w:val="24"/>
          <w:lang w:val="ru-RU"/>
        </w:rPr>
        <w:t>верхней</w:t>
      </w:r>
      <w:r w:rsidRPr="006B0B2E">
        <w:rPr>
          <w:rFonts w:ascii="GHEA Mariam" w:hAnsi="GHEA Mariam"/>
          <w:sz w:val="24"/>
          <w:szCs w:val="24"/>
          <w:lang w:val="ru-RU"/>
        </w:rPr>
        <w:t xml:space="preserve"> </w:t>
      </w:r>
      <w:r w:rsidRPr="006B0B2E">
        <w:rPr>
          <w:rFonts w:ascii="GHEA Mariam" w:hAnsi="GHEA Mariam" w:cs="GHEA Mariam"/>
          <w:sz w:val="24"/>
          <w:szCs w:val="24"/>
          <w:lang w:val="ru-RU"/>
        </w:rPr>
        <w:t>части</w:t>
      </w:r>
      <w:r w:rsidRPr="006B0B2E">
        <w:rPr>
          <w:rFonts w:ascii="GHEA Mariam" w:hAnsi="GHEA Mariam"/>
          <w:sz w:val="24"/>
          <w:szCs w:val="24"/>
          <w:lang w:val="ru-RU"/>
        </w:rPr>
        <w:t xml:space="preserve"> </w:t>
      </w:r>
      <w:r w:rsidRPr="006B0B2E">
        <w:rPr>
          <w:rFonts w:ascii="GHEA Mariam" w:hAnsi="GHEA Mariam" w:cs="GHEA Mariam"/>
          <w:sz w:val="24"/>
          <w:szCs w:val="24"/>
          <w:lang w:val="ru-RU"/>
        </w:rPr>
        <w:t>ве</w:t>
      </w:r>
      <w:r w:rsidRPr="006B0B2E">
        <w:rPr>
          <w:rFonts w:ascii="GHEA Mariam" w:hAnsi="GHEA Mariam"/>
          <w:sz w:val="24"/>
          <w:szCs w:val="24"/>
          <w:lang w:val="ru-RU"/>
        </w:rPr>
        <w:t>шалки составляет 50 мм от центра до внутреннего верха. На обратной стороне вешалки имеется застежка-булавка для крепления к одежде получателя.</w:t>
      </w:r>
    </w:p>
    <w:p w:rsidR="003865D1" w:rsidRPr="006B0B2E" w:rsidRDefault="003865D1" w:rsidP="003865D1">
      <w:pPr>
        <w:pStyle w:val="1"/>
        <w:tabs>
          <w:tab w:val="left" w:pos="0"/>
          <w:tab w:val="left" w:pos="142"/>
          <w:tab w:val="left" w:pos="851"/>
        </w:tabs>
        <w:rPr>
          <w:rFonts w:ascii="GHEA Mariam" w:hAnsi="GHEA Mariam"/>
          <w:sz w:val="24"/>
          <w:szCs w:val="24"/>
          <w:lang w:val="ru-RU"/>
        </w:rPr>
      </w:pPr>
      <w:r w:rsidRPr="006B0B2E">
        <w:rPr>
          <w:rFonts w:ascii="GHEA Mariam" w:hAnsi="GHEA Mariam"/>
          <w:sz w:val="24"/>
          <w:szCs w:val="24"/>
          <w:lang w:val="ru-RU"/>
        </w:rPr>
        <w:t xml:space="preserve">Диск золотистого цвета, изготовлен из специального медного сплава, имеет диаметр 32 мм, толщину 2,5 мм, предельное отклонение которой может составлять до 5%. В центре аверса диска изображен символ Службы государственной </w:t>
      </w:r>
      <w:r>
        <w:rPr>
          <w:rFonts w:ascii="GHEA Mariam" w:hAnsi="GHEA Mariam"/>
          <w:sz w:val="24"/>
          <w:szCs w:val="24"/>
          <w:lang w:val="ru-RU"/>
        </w:rPr>
        <w:t>охраны</w:t>
      </w:r>
      <w:r w:rsidRPr="006B0B2E">
        <w:rPr>
          <w:rFonts w:ascii="GHEA Mariam" w:hAnsi="GHEA Mariam"/>
          <w:sz w:val="24"/>
          <w:szCs w:val="24"/>
          <w:lang w:val="ru-RU"/>
        </w:rPr>
        <w:t xml:space="preserve"> Республики Армения. Внизу символа буквами, параллельными изгибу диска, написаны слова «ЗА БЕЗУПРЕЧНУЮ СЛУЖБУ». Эмблема Службы государственной </w:t>
      </w:r>
      <w:r>
        <w:rPr>
          <w:rFonts w:ascii="GHEA Mariam" w:hAnsi="GHEA Mariam"/>
          <w:sz w:val="24"/>
          <w:szCs w:val="24"/>
          <w:lang w:val="ru-RU"/>
        </w:rPr>
        <w:t>охраны</w:t>
      </w:r>
      <w:r w:rsidRPr="006B0B2E">
        <w:rPr>
          <w:rFonts w:ascii="GHEA Mariam" w:hAnsi="GHEA Mariam"/>
          <w:sz w:val="24"/>
          <w:szCs w:val="24"/>
          <w:lang w:val="ru-RU"/>
        </w:rPr>
        <w:t xml:space="preserve"> Республики Армения окаймлена сверху ступенчатым узором и изогнутой каймой, покрытой красным орлом.</w:t>
      </w:r>
    </w:p>
    <w:p w:rsidR="003865D1" w:rsidRPr="006B0B2E" w:rsidRDefault="003865D1" w:rsidP="003865D1">
      <w:pPr>
        <w:pStyle w:val="1"/>
        <w:tabs>
          <w:tab w:val="left" w:pos="0"/>
          <w:tab w:val="left" w:pos="142"/>
          <w:tab w:val="left" w:pos="851"/>
        </w:tabs>
        <w:rPr>
          <w:rFonts w:ascii="GHEA Mariam" w:hAnsi="GHEA Mariam"/>
          <w:sz w:val="24"/>
          <w:szCs w:val="24"/>
          <w:lang w:val="ru-RU"/>
        </w:rPr>
      </w:pPr>
      <w:r w:rsidRPr="006B0B2E">
        <w:rPr>
          <w:rFonts w:ascii="GHEA Mariam" w:hAnsi="GHEA Mariam"/>
          <w:sz w:val="24"/>
          <w:szCs w:val="24"/>
          <w:lang w:val="ru-RU"/>
        </w:rPr>
        <w:t>В центре реверса медали написано «15 ЛЕТ». На реверсе медали имеется подходящая рамка для отображения серийного номера.</w:t>
      </w:r>
    </w:p>
    <w:p w:rsidR="003865D1" w:rsidRPr="006B0B2E" w:rsidRDefault="003865D1" w:rsidP="003865D1">
      <w:pPr>
        <w:pStyle w:val="1"/>
        <w:tabs>
          <w:tab w:val="left" w:pos="0"/>
          <w:tab w:val="left" w:pos="142"/>
          <w:tab w:val="left" w:pos="851"/>
        </w:tabs>
        <w:rPr>
          <w:rFonts w:ascii="GHEA Mariam" w:hAnsi="GHEA Mariam"/>
          <w:sz w:val="24"/>
          <w:szCs w:val="24"/>
          <w:lang w:val="ru-RU"/>
        </w:rPr>
      </w:pPr>
      <w:r w:rsidRPr="006B0B2E">
        <w:rPr>
          <w:rFonts w:ascii="GHEA Mariam" w:hAnsi="GHEA Mariam"/>
          <w:sz w:val="24"/>
          <w:szCs w:val="24"/>
          <w:lang w:val="ru-RU"/>
        </w:rPr>
        <w:t>Для обеспечения единообразия медали она изготавливается по особой технологии и методу штамповки.</w:t>
      </w:r>
    </w:p>
    <w:p w:rsidR="003865D1" w:rsidRPr="006B0B2E" w:rsidRDefault="003865D1" w:rsidP="003865D1">
      <w:pPr>
        <w:pStyle w:val="1"/>
        <w:tabs>
          <w:tab w:val="left" w:pos="0"/>
          <w:tab w:val="left" w:pos="142"/>
          <w:tab w:val="left" w:pos="851"/>
        </w:tabs>
        <w:ind w:left="0"/>
        <w:rPr>
          <w:lang w:val="ru-RU"/>
        </w:rPr>
      </w:pPr>
      <w:r>
        <w:rPr>
          <w:rFonts w:ascii="GHEA Mariam" w:hAnsi="GHEA Mariam"/>
          <w:sz w:val="24"/>
          <w:szCs w:val="24"/>
          <w:lang w:val="ru-RU"/>
        </w:rPr>
        <w:t xml:space="preserve">           </w:t>
      </w:r>
      <w:r w:rsidRPr="006B0B2E">
        <w:rPr>
          <w:rFonts w:ascii="GHEA Mariam" w:hAnsi="GHEA Mariam"/>
          <w:sz w:val="24"/>
          <w:szCs w:val="24"/>
          <w:lang w:val="ru-RU"/>
        </w:rPr>
        <w:t>2. Форма медали 2-й степени «ЗА БЕЗУПРЕЧНУЮ СЛУЖБУ»:</w:t>
      </w:r>
    </w:p>
    <w:p w:rsidR="003865D1" w:rsidRPr="006B0B2E" w:rsidRDefault="003865D1" w:rsidP="003865D1">
      <w:pPr>
        <w:pStyle w:val="1"/>
        <w:tabs>
          <w:tab w:val="left" w:pos="0"/>
          <w:tab w:val="left" w:pos="142"/>
          <w:tab w:val="left" w:pos="851"/>
        </w:tabs>
        <w:ind w:left="0"/>
        <w:jc w:val="center"/>
        <w:rPr>
          <w:rFonts w:ascii="GHEA Mariam" w:hAnsi="GHEA Mariam" w:cs="Times Armenian"/>
          <w:sz w:val="24"/>
          <w:szCs w:val="24"/>
          <w:lang w:val="ru-RU"/>
        </w:rPr>
      </w:pPr>
      <w:r>
        <w:rPr>
          <w:noProof/>
        </w:rPr>
        <w:drawing>
          <wp:inline distT="0" distB="0" distL="0" distR="0">
            <wp:extent cx="3448050" cy="3000375"/>
            <wp:effectExtent l="0" t="0" r="0" b="9525"/>
            <wp:docPr id="1" name="Рисунок 1" descr="IMG-20230928-WA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-20230928-WA00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2770" w:rsidRDefault="00FD2770"/>
    <w:p w:rsidR="001113DF" w:rsidRDefault="001113DF"/>
    <w:p w:rsidR="001113DF" w:rsidRDefault="001113DF"/>
    <w:p w:rsidR="001113DF" w:rsidRDefault="001113DF"/>
    <w:p w:rsidR="001113DF" w:rsidRDefault="001113DF"/>
    <w:p w:rsidR="001113DF" w:rsidRDefault="001113DF"/>
    <w:p w:rsidR="001113DF" w:rsidRDefault="001113DF"/>
    <w:p w:rsidR="00605179" w:rsidRPr="00605179" w:rsidRDefault="00605179" w:rsidP="00605179">
      <w:pPr>
        <w:tabs>
          <w:tab w:val="left" w:pos="0"/>
          <w:tab w:val="left" w:pos="142"/>
          <w:tab w:val="left" w:pos="851"/>
        </w:tabs>
        <w:spacing w:after="200" w:line="276" w:lineRule="auto"/>
        <w:ind w:left="720"/>
        <w:contextualSpacing/>
        <w:jc w:val="center"/>
        <w:rPr>
          <w:rFonts w:ascii="GHEA Grapalat" w:eastAsia="Times New Roman" w:hAnsi="GHEA Grapalat" w:cs="Courier New"/>
          <w:color w:val="1F1F1F"/>
          <w:sz w:val="24"/>
          <w:szCs w:val="24"/>
          <w:lang w:val="ru-RU"/>
        </w:rPr>
      </w:pPr>
      <w:r w:rsidRPr="00605179">
        <w:rPr>
          <w:rFonts w:ascii="GHEA Grapalat" w:eastAsia="Times New Roman" w:hAnsi="GHEA Grapalat" w:cs="Courier New"/>
          <w:color w:val="1F1F1F"/>
          <w:sz w:val="24"/>
          <w:szCs w:val="24"/>
          <w:lang w:val="ru-RU"/>
        </w:rPr>
        <w:t>КОРОБКА, СООТВЕТСТВУЮЩАЯ МЕДАЛИ</w:t>
      </w:r>
    </w:p>
    <w:p w:rsidR="00605179" w:rsidRPr="00605179" w:rsidRDefault="00605179" w:rsidP="00605179">
      <w:pPr>
        <w:tabs>
          <w:tab w:val="left" w:pos="0"/>
          <w:tab w:val="left" w:pos="142"/>
          <w:tab w:val="left" w:pos="851"/>
        </w:tabs>
        <w:spacing w:after="200" w:line="276" w:lineRule="auto"/>
        <w:ind w:left="720"/>
        <w:contextualSpacing/>
        <w:jc w:val="center"/>
        <w:rPr>
          <w:rFonts w:ascii="GHEA Grapalat" w:eastAsia="Calibri" w:hAnsi="GHEA Grapalat" w:cs="Times New Roman"/>
          <w:sz w:val="24"/>
          <w:szCs w:val="24"/>
          <w:lang w:val="ru-RU"/>
        </w:rPr>
      </w:pPr>
      <w:r w:rsidRPr="00605179">
        <w:rPr>
          <w:rFonts w:ascii="GHEA Grapalat" w:eastAsia="Calibri" w:hAnsi="GHEA Grapalat" w:cs="Times New Roman"/>
          <w:sz w:val="24"/>
          <w:szCs w:val="24"/>
          <w:lang w:val="ru-RU"/>
        </w:rPr>
        <w:t xml:space="preserve">«ЗА БЕЗУПРЕЧНУЮ СЛУЖБУ» </w:t>
      </w:r>
      <w:r>
        <w:rPr>
          <w:rFonts w:ascii="GHEA Grapalat" w:eastAsia="Calibri" w:hAnsi="GHEA Grapalat" w:cs="Times New Roman"/>
          <w:sz w:val="24"/>
          <w:szCs w:val="24"/>
        </w:rPr>
        <w:t>2</w:t>
      </w:r>
      <w:r w:rsidRPr="00605179">
        <w:rPr>
          <w:rFonts w:ascii="GHEA Grapalat" w:eastAsia="Calibri" w:hAnsi="GHEA Grapalat" w:cs="Times New Roman"/>
          <w:sz w:val="24"/>
          <w:szCs w:val="24"/>
          <w:lang w:val="ru-RU"/>
        </w:rPr>
        <w:t>-Й СТЕПЕНИ</w:t>
      </w:r>
    </w:p>
    <w:p w:rsidR="00605179" w:rsidRPr="00605179" w:rsidRDefault="00605179" w:rsidP="00605179">
      <w:pPr>
        <w:tabs>
          <w:tab w:val="left" w:pos="0"/>
          <w:tab w:val="left" w:pos="142"/>
          <w:tab w:val="left" w:pos="851"/>
        </w:tabs>
        <w:spacing w:after="200" w:line="276" w:lineRule="auto"/>
        <w:ind w:left="720"/>
        <w:contextualSpacing/>
        <w:jc w:val="center"/>
        <w:rPr>
          <w:rFonts w:ascii="GHEA Grapalat" w:eastAsia="Calibri" w:hAnsi="GHEA Grapalat" w:cs="Times New Roman"/>
          <w:sz w:val="24"/>
          <w:szCs w:val="24"/>
          <w:lang w:val="ru-RU"/>
        </w:rPr>
      </w:pPr>
      <w:r w:rsidRPr="00605179">
        <w:rPr>
          <w:rFonts w:ascii="GHEA Grapalat" w:eastAsia="Calibri" w:hAnsi="GHEA Grapalat" w:cs="Times New Roman"/>
          <w:sz w:val="24"/>
          <w:szCs w:val="24"/>
          <w:lang w:val="ru-RU"/>
        </w:rPr>
        <w:t>СЛУЖБЫ ГОСУДАРСТВЕННОЙ ОХРАНЫ РА</w:t>
      </w:r>
    </w:p>
    <w:p w:rsidR="00605179" w:rsidRPr="00605179" w:rsidRDefault="00605179" w:rsidP="00605179">
      <w:pPr>
        <w:tabs>
          <w:tab w:val="left" w:pos="0"/>
          <w:tab w:val="left" w:pos="142"/>
          <w:tab w:val="left" w:pos="851"/>
        </w:tabs>
        <w:spacing w:after="200" w:line="276" w:lineRule="auto"/>
        <w:ind w:left="720"/>
        <w:contextualSpacing/>
        <w:jc w:val="both"/>
        <w:rPr>
          <w:rFonts w:ascii="GHEA Mariam" w:eastAsia="Calibri" w:hAnsi="GHEA Mariam" w:cs="GHEA Mariam"/>
          <w:sz w:val="24"/>
          <w:szCs w:val="24"/>
          <w:lang w:val="ru-RU"/>
        </w:rPr>
      </w:pPr>
    </w:p>
    <w:p w:rsidR="00605179" w:rsidRPr="00605179" w:rsidRDefault="00605179" w:rsidP="00605179">
      <w:pPr>
        <w:tabs>
          <w:tab w:val="left" w:pos="0"/>
          <w:tab w:val="left" w:pos="142"/>
          <w:tab w:val="left" w:pos="851"/>
        </w:tabs>
        <w:spacing w:after="200" w:line="276" w:lineRule="auto"/>
        <w:contextualSpacing/>
        <w:jc w:val="both"/>
        <w:rPr>
          <w:rFonts w:ascii="GHEA Mariam" w:eastAsia="Calibri" w:hAnsi="GHEA Mariam" w:cs="GHEA Mariam"/>
          <w:sz w:val="24"/>
          <w:szCs w:val="24"/>
          <w:lang w:val="ru-RU"/>
        </w:rPr>
      </w:pPr>
    </w:p>
    <w:p w:rsidR="00605179" w:rsidRPr="00605179" w:rsidRDefault="00605179" w:rsidP="00605179">
      <w:pPr>
        <w:tabs>
          <w:tab w:val="left" w:pos="0"/>
          <w:tab w:val="left" w:pos="142"/>
          <w:tab w:val="left" w:pos="851"/>
        </w:tabs>
        <w:spacing w:after="200" w:line="276" w:lineRule="auto"/>
        <w:ind w:left="720"/>
        <w:contextualSpacing/>
        <w:jc w:val="both"/>
        <w:rPr>
          <w:rFonts w:ascii="GHEA Mariam" w:eastAsia="Calibri" w:hAnsi="GHEA Mariam" w:cs="GHEA Mariam"/>
          <w:sz w:val="24"/>
          <w:szCs w:val="24"/>
          <w:lang w:val="ru-RU"/>
        </w:rPr>
      </w:pPr>
      <w:r w:rsidRPr="00605179">
        <w:rPr>
          <w:rFonts w:ascii="GHEA Mariam" w:eastAsia="Calibri" w:hAnsi="GHEA Mariam" w:cs="GHEA Mariam"/>
          <w:sz w:val="24"/>
          <w:szCs w:val="24"/>
          <w:lang w:val="ru-RU"/>
        </w:rPr>
        <w:t xml:space="preserve">Коробка для медалей / большая/. (160x110x35) формата мм, из картона, с покрытием из </w:t>
      </w:r>
      <w:proofErr w:type="spellStart"/>
      <w:r w:rsidRPr="00605179">
        <w:rPr>
          <w:rFonts w:ascii="GHEA Mariam" w:eastAsia="Calibri" w:hAnsi="GHEA Mariam" w:cs="GHEA Mariam"/>
          <w:sz w:val="24"/>
          <w:szCs w:val="24"/>
          <w:lang w:val="ru-RU"/>
        </w:rPr>
        <w:t>бумвинила</w:t>
      </w:r>
      <w:proofErr w:type="spellEnd"/>
      <w:r w:rsidRPr="00605179">
        <w:rPr>
          <w:rFonts w:ascii="GHEA Mariam" w:eastAsia="Calibri" w:hAnsi="GHEA Mariam" w:cs="GHEA Mariam"/>
          <w:sz w:val="24"/>
          <w:szCs w:val="24"/>
          <w:lang w:val="ru-RU"/>
        </w:rPr>
        <w:t xml:space="preserve"> синего цвета, с золотыми узорами по краям, верхняя часть внутри обшита белым шелком, нижняя часть </w:t>
      </w:r>
      <w:proofErr w:type="gramStart"/>
      <w:r w:rsidRPr="00605179">
        <w:rPr>
          <w:rFonts w:ascii="GHEA Mariam" w:eastAsia="Calibri" w:hAnsi="GHEA Mariam" w:cs="GHEA Mariam"/>
          <w:sz w:val="24"/>
          <w:szCs w:val="24"/>
          <w:lang w:val="ru-RU"/>
        </w:rPr>
        <w:t>покрыта</w:t>
      </w:r>
      <w:proofErr w:type="gramEnd"/>
      <w:r w:rsidRPr="00605179">
        <w:rPr>
          <w:rFonts w:ascii="GHEA Mariam" w:eastAsia="Calibri" w:hAnsi="GHEA Mariam" w:cs="GHEA Mariam"/>
          <w:sz w:val="24"/>
          <w:szCs w:val="24"/>
          <w:lang w:val="ru-RU"/>
        </w:rPr>
        <w:t xml:space="preserve"> синим бархатом из </w:t>
      </w:r>
      <w:proofErr w:type="spellStart"/>
      <w:r w:rsidRPr="00605179">
        <w:rPr>
          <w:rFonts w:ascii="GHEA Mariam" w:eastAsia="Calibri" w:hAnsi="GHEA Mariam" w:cs="GHEA Mariam"/>
          <w:sz w:val="24"/>
          <w:szCs w:val="24"/>
          <w:lang w:val="ru-RU"/>
        </w:rPr>
        <w:t>махуда</w:t>
      </w:r>
      <w:proofErr w:type="spellEnd"/>
      <w:r w:rsidRPr="00605179">
        <w:rPr>
          <w:rFonts w:ascii="GHEA Mariam" w:eastAsia="Calibri" w:hAnsi="GHEA Mariam" w:cs="GHEA Mariam"/>
          <w:sz w:val="24"/>
          <w:szCs w:val="24"/>
          <w:lang w:val="ru-RU"/>
        </w:rPr>
        <w:t xml:space="preserve">. Для медалей и орденов предусмотрены специальные застежки. </w:t>
      </w:r>
    </w:p>
    <w:p w:rsidR="00605179" w:rsidRPr="00605179" w:rsidRDefault="00605179" w:rsidP="00605179">
      <w:pPr>
        <w:tabs>
          <w:tab w:val="left" w:pos="0"/>
          <w:tab w:val="left" w:pos="142"/>
          <w:tab w:val="left" w:pos="851"/>
        </w:tabs>
        <w:spacing w:after="200" w:line="276" w:lineRule="auto"/>
        <w:ind w:left="720"/>
        <w:contextualSpacing/>
        <w:jc w:val="both"/>
        <w:rPr>
          <w:rFonts w:ascii="GHEA Mariam" w:eastAsia="Calibri" w:hAnsi="GHEA Mariam" w:cs="GHEA Mariam"/>
          <w:sz w:val="24"/>
          <w:szCs w:val="24"/>
          <w:lang w:val="ru-RU"/>
        </w:rPr>
      </w:pPr>
      <w:r w:rsidRPr="00605179">
        <w:rPr>
          <w:rFonts w:ascii="GHEA Mariam" w:eastAsia="Calibri" w:hAnsi="GHEA Mariam" w:cs="GHEA Mariam"/>
          <w:sz w:val="24"/>
          <w:szCs w:val="24"/>
          <w:lang w:val="ru-RU"/>
        </w:rPr>
        <w:t xml:space="preserve">С эмблемой  СГО РА. </w:t>
      </w:r>
    </w:p>
    <w:p w:rsidR="00605179" w:rsidRPr="00605179" w:rsidRDefault="00605179" w:rsidP="00605179">
      <w:pPr>
        <w:tabs>
          <w:tab w:val="left" w:pos="0"/>
          <w:tab w:val="left" w:pos="142"/>
          <w:tab w:val="left" w:pos="851"/>
        </w:tabs>
        <w:spacing w:after="200" w:line="276" w:lineRule="auto"/>
        <w:ind w:left="720"/>
        <w:contextualSpacing/>
        <w:jc w:val="both"/>
        <w:rPr>
          <w:rFonts w:ascii="GHEA Mariam" w:eastAsia="Calibri" w:hAnsi="GHEA Mariam" w:cs="GHEA Mariam"/>
          <w:sz w:val="24"/>
          <w:szCs w:val="24"/>
          <w:lang w:val="ru-RU"/>
        </w:rPr>
      </w:pPr>
      <w:r w:rsidRPr="00605179">
        <w:rPr>
          <w:rFonts w:ascii="GHEA Mariam" w:eastAsia="Calibri" w:hAnsi="GHEA Mariam" w:cs="GHEA Mariam"/>
          <w:sz w:val="24"/>
          <w:szCs w:val="24"/>
          <w:lang w:val="ru-RU"/>
        </w:rPr>
        <w:t>Образец  согласовать  с заказчиком.</w:t>
      </w:r>
    </w:p>
    <w:p w:rsidR="00605179" w:rsidRPr="00605179" w:rsidRDefault="00605179" w:rsidP="00605179">
      <w:pPr>
        <w:tabs>
          <w:tab w:val="left" w:pos="0"/>
          <w:tab w:val="left" w:pos="142"/>
          <w:tab w:val="left" w:pos="851"/>
        </w:tabs>
        <w:spacing w:after="200" w:line="276" w:lineRule="auto"/>
        <w:contextualSpacing/>
        <w:jc w:val="center"/>
        <w:rPr>
          <w:rFonts w:ascii="GHEA Grapalat" w:eastAsia="Calibri" w:hAnsi="GHEA Grapalat" w:cs="Times New Roman"/>
          <w:sz w:val="24"/>
          <w:szCs w:val="24"/>
          <w:lang w:val="ru-RU"/>
        </w:rPr>
      </w:pPr>
    </w:p>
    <w:p w:rsidR="001113DF" w:rsidRPr="001113DF" w:rsidRDefault="001113DF" w:rsidP="00605179">
      <w:pPr>
        <w:tabs>
          <w:tab w:val="left" w:pos="0"/>
          <w:tab w:val="left" w:pos="142"/>
          <w:tab w:val="left" w:pos="851"/>
        </w:tabs>
        <w:spacing w:after="200" w:line="276" w:lineRule="auto"/>
        <w:ind w:left="720"/>
        <w:contextualSpacing/>
        <w:jc w:val="center"/>
        <w:rPr>
          <w:rFonts w:ascii="GHEA Grapalat" w:hAnsi="GHEA Grapalat"/>
          <w:sz w:val="24"/>
          <w:szCs w:val="24"/>
        </w:rPr>
      </w:pPr>
      <w:bookmarkStart w:id="0" w:name="_GoBack"/>
      <w:bookmarkEnd w:id="0"/>
    </w:p>
    <w:sectPr w:rsidR="001113DF" w:rsidRPr="001113DF" w:rsidSect="00CE7422">
      <w:pgSz w:w="11906" w:h="16838"/>
      <w:pgMar w:top="568" w:right="567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375"/>
    <w:rsid w:val="001113DF"/>
    <w:rsid w:val="003865D1"/>
    <w:rsid w:val="00605179"/>
    <w:rsid w:val="00913375"/>
    <w:rsid w:val="00FD2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34"/>
    <w:qFormat/>
    <w:rsid w:val="003865D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605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51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34"/>
    <w:qFormat/>
    <w:rsid w:val="003865D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605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51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251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2023-11-01T17:11:00Z</dcterms:created>
  <dcterms:modified xsi:type="dcterms:W3CDTF">2024-09-30T15:43:00Z</dcterms:modified>
</cp:coreProperties>
</file>